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omyślne"/>
        <w:bidi w:val="0"/>
        <w:spacing w:before="0" w:after="240" w:line="240" w:lineRule="auto"/>
        <w:ind w:left="0" w:right="0" w:firstLine="0"/>
        <w:jc w:val="both"/>
        <w:rPr>
          <w:rFonts w:ascii="Times Roman" w:cs="Times Roman" w:hAnsi="Times Roman" w:eastAsia="Times Roman"/>
          <w:b w:val="1"/>
          <w:bCs w:val="1"/>
          <w:i w:val="1"/>
          <w:iCs w:val="1"/>
          <w:rtl w:val="0"/>
        </w:rPr>
      </w:pPr>
      <w:r>
        <w:rPr>
          <w:rFonts w:ascii="Times Roman" w:hAnsi="Times Roman"/>
          <w:b w:val="1"/>
          <w:bCs w:val="1"/>
          <w:rtl w:val="0"/>
        </w:rPr>
        <w:t>Aleksander D</w:t>
      </w:r>
      <w:r>
        <w:rPr>
          <w:rFonts w:ascii="Times Roman" w:hAnsi="Times Roman" w:hint="default"/>
          <w:b w:val="1"/>
          <w:bCs w:val="1"/>
          <w:rtl w:val="0"/>
        </w:rPr>
        <w:t>ę</w:t>
      </w:r>
      <w:r>
        <w:rPr>
          <w:rFonts w:ascii="Times Roman" w:hAnsi="Times Roman"/>
          <w:b w:val="1"/>
          <w:bCs w:val="1"/>
          <w:rtl w:val="0"/>
        </w:rPr>
        <w:t xml:space="preserve">bicz - </w:t>
      </w:r>
      <w:r>
        <w:rPr>
          <w:rFonts w:ascii="Times Roman" w:hAnsi="Times Roman"/>
          <w:b w:val="1"/>
          <w:bCs w:val="1"/>
          <w:i w:val="1"/>
          <w:iCs w:val="1"/>
          <w:rtl w:val="0"/>
        </w:rPr>
        <w:t>Unity</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about the piece</w:t>
      </w:r>
    </w:p>
    <w:p>
      <w:pPr>
        <w:pStyle w:val="Domyślne"/>
        <w:bidi w:val="0"/>
        <w:spacing w:before="0" w:after="240" w:line="240" w:lineRule="auto"/>
        <w:ind w:left="0" w:right="0" w:firstLine="0"/>
        <w:jc w:val="both"/>
        <w:rPr>
          <w:rFonts w:ascii="Times Roman" w:cs="Times Roman" w:hAnsi="Times Roman" w:eastAsia="Times Roman"/>
          <w:rtl w:val="0"/>
        </w:rPr>
      </w:pP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In 2019, I spontaneously composed a short piano piece, </w:t>
      </w:r>
      <w:r>
        <w:rPr>
          <w:rFonts w:ascii="Times Roman" w:hAnsi="Times Roman"/>
          <w:i w:val="1"/>
          <w:iCs w:val="1"/>
          <w:rtl w:val="0"/>
          <w:lang w:val="en-US"/>
        </w:rPr>
        <w:t>The Union</w:t>
      </w:r>
      <w:r>
        <w:rPr>
          <w:rFonts w:ascii="Times Roman" w:hAnsi="Times Roman"/>
          <w:rtl w:val="0"/>
          <w:lang w:val="en-US"/>
        </w:rPr>
        <w:t xml:space="preserve">, to mark the 15th anniversary of Poland's accession to the European Union. At that time, I realized that </w:t>
      </w:r>
      <w:r>
        <w:rPr>
          <w:rFonts w:ascii="Times Roman" w:hAnsi="Times Roman"/>
          <w:i w:val="1"/>
          <w:iCs w:val="1"/>
          <w:rtl w:val="0"/>
        </w:rPr>
        <w:t>Mazurek D</w:t>
      </w:r>
      <w:r>
        <w:rPr>
          <w:rFonts w:ascii="Times Roman" w:hAnsi="Times Roman" w:hint="default"/>
          <w:i w:val="1"/>
          <w:iCs w:val="1"/>
          <w:rtl w:val="0"/>
        </w:rPr>
        <w:t>ą</w:t>
      </w:r>
      <w:r>
        <w:rPr>
          <w:rFonts w:ascii="Times Roman" w:hAnsi="Times Roman"/>
          <w:i w:val="1"/>
          <w:iCs w:val="1"/>
          <w:rtl w:val="0"/>
        </w:rPr>
        <w:t>browskiego</w:t>
      </w:r>
      <w:r>
        <w:rPr>
          <w:rFonts w:ascii="Times Roman" w:hAnsi="Times Roman" w:hint="default"/>
          <w:rtl w:val="0"/>
        </w:rPr>
        <w:t xml:space="preserve"> – </w:t>
      </w:r>
      <w:r>
        <w:rPr>
          <w:rFonts w:ascii="Times Roman" w:hAnsi="Times Roman"/>
          <w:rtl w:val="0"/>
          <w:lang w:val="en-US"/>
        </w:rPr>
        <w:t xml:space="preserve">the Polish national anthem </w:t>
      </w:r>
      <w:r>
        <w:rPr>
          <w:rFonts w:ascii="Times Roman" w:hAnsi="Times Roman" w:hint="default"/>
          <w:rtl w:val="0"/>
        </w:rPr>
        <w:t xml:space="preserve">– </w:t>
      </w:r>
      <w:r>
        <w:rPr>
          <w:rFonts w:ascii="Times Roman" w:hAnsi="Times Roman"/>
          <w:rtl w:val="0"/>
          <w:lang w:val="en-US"/>
        </w:rPr>
        <w:t>and Beethoven</w:t>
      </w:r>
      <w:r>
        <w:rPr>
          <w:rFonts w:ascii="Times Roman" w:hAnsi="Times Roman" w:hint="default"/>
          <w:rtl w:val="1"/>
        </w:rPr>
        <w:t>’</w:t>
      </w:r>
      <w:r>
        <w:rPr>
          <w:rFonts w:ascii="Times Roman" w:hAnsi="Times Roman"/>
          <w:rtl w:val="0"/>
        </w:rPr>
        <w:t xml:space="preserve">s </w:t>
      </w:r>
      <w:r>
        <w:rPr>
          <w:rFonts w:ascii="Times Roman" w:hAnsi="Times Roman"/>
          <w:i w:val="1"/>
          <w:iCs w:val="1"/>
          <w:rtl w:val="0"/>
          <w:lang w:val="en-US"/>
        </w:rPr>
        <w:t>Ode to Joy</w:t>
      </w:r>
      <w:r>
        <w:rPr>
          <w:rFonts w:ascii="Times Roman" w:hAnsi="Times Roman" w:hint="default"/>
          <w:rtl w:val="0"/>
        </w:rPr>
        <w:t xml:space="preserve"> – </w:t>
      </w:r>
      <w:r>
        <w:rPr>
          <w:rFonts w:ascii="Times Roman" w:hAnsi="Times Roman"/>
          <w:rtl w:val="0"/>
          <w:lang w:val="en-US"/>
        </w:rPr>
        <w:t xml:space="preserve">the EU anthem </w:t>
      </w:r>
      <w:r>
        <w:rPr>
          <w:rFonts w:ascii="Times Roman" w:hAnsi="Times Roman" w:hint="default"/>
          <w:rtl w:val="0"/>
        </w:rPr>
        <w:t xml:space="preserve">– </w:t>
      </w:r>
      <w:r>
        <w:rPr>
          <w:rFonts w:ascii="Times Roman" w:hAnsi="Times Roman"/>
          <w:rtl w:val="0"/>
          <w:lang w:val="en-US"/>
        </w:rPr>
        <w:t>harmonize remarkably well. Both themes became the melodic foundation of the piece as a metaphor for unity.</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This year, Poland has assumed the presidency of the Council of the European Union, and I have the honor of serving as the musical director for a special concert marking the conclusion of this period. At its core is my new composition, </w:t>
      </w:r>
      <w:r>
        <w:rPr>
          <w:rFonts w:ascii="Times Roman" w:hAnsi="Times Roman"/>
          <w:i w:val="1"/>
          <w:iCs w:val="1"/>
          <w:rtl w:val="0"/>
          <w:lang w:val="en-US"/>
        </w:rPr>
        <w:t>Unity</w:t>
      </w:r>
      <w:r>
        <w:rPr>
          <w:rFonts w:ascii="Times Roman" w:hAnsi="Times Roman"/>
          <w:rtl w:val="0"/>
          <w:lang w:val="en-US"/>
        </w:rPr>
        <w:t>, commissioned by the Adam Mickiewicz Institute. This seven-movement work once again seeks to provoke reflection on the idea of unity, which is so crucial today. I am deeply convinced that we, Europeans, can take pride in having one of the richest cultural heritages, yet we still struggle to make it an emotional bond that inspires collective action. And yet, culture has the greatest power to influence emotions. At the same time, I believe that cultivating traditions and preserving the heritage of individual countries is of utmost importance. However, this does not change the fact that every European can enjoy and take pride in these achievements.</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I decided to compose this piece for a highly unusual ensemble, which I have classified for naming purposes as the </w:t>
      </w:r>
      <w:r>
        <w:rPr>
          <w:rFonts w:ascii="Times Roman" w:hAnsi="Times Roman"/>
          <w:i w:val="1"/>
          <w:iCs w:val="1"/>
          <w:rtl w:val="0"/>
          <w:lang w:val="fr-FR"/>
        </w:rPr>
        <w:t>Unity Ensemble</w:t>
      </w:r>
      <w:r>
        <w:rPr>
          <w:rFonts w:ascii="Times Roman" w:hAnsi="Times Roman"/>
          <w:rtl w:val="0"/>
          <w:lang w:val="en-US"/>
        </w:rPr>
        <w:t>. For the performance, I invited some of Poland</w:t>
      </w:r>
      <w:r>
        <w:rPr>
          <w:rFonts w:ascii="Times Roman" w:hAnsi="Times Roman" w:hint="default"/>
          <w:rtl w:val="1"/>
        </w:rPr>
        <w:t>’</w:t>
      </w:r>
      <w:r>
        <w:rPr>
          <w:rFonts w:ascii="Times Roman" w:hAnsi="Times Roman"/>
          <w:rtl w:val="0"/>
          <w:lang w:val="en-US"/>
        </w:rPr>
        <w:t>s finest musicians</w:t>
      </w:r>
      <w:r>
        <w:rPr>
          <w:rFonts w:ascii="Times Roman" w:hAnsi="Times Roman" w:hint="default"/>
          <w:rtl w:val="0"/>
          <w:lang w:val="en-US"/>
        </w:rPr>
        <w:t>—</w:t>
      </w:r>
      <w:r>
        <w:rPr>
          <w:rFonts w:ascii="Times Roman" w:hAnsi="Times Roman"/>
          <w:rtl w:val="0"/>
          <w:lang w:val="en-US"/>
        </w:rPr>
        <w:t>outstanding personalities and individualists. In doing so, I wanted to emphasize that even seemingly mismatched elements can create a shared sound and emotion while maintaining their unique individuality. In art, anything can fit together, as long as the creator is guided by an idea they can share with other open-minded artists. But is this also possible in society?</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Music is an abstract art, which is why I do not intend to explain the concept of this piece in too much detail. However, even just by looking at the titles of the individual movements, the listener can sense that </w:t>
      </w:r>
      <w:r>
        <w:rPr>
          <w:rFonts w:ascii="Times Roman" w:hAnsi="Times Roman"/>
          <w:i w:val="1"/>
          <w:iCs w:val="1"/>
          <w:rtl w:val="0"/>
          <w:lang w:val="en-US"/>
        </w:rPr>
        <w:t>Unity</w:t>
      </w:r>
      <w:r>
        <w:rPr>
          <w:rFonts w:ascii="Times Roman" w:hAnsi="Times Roman"/>
          <w:rtl w:val="0"/>
          <w:lang w:val="en-US"/>
        </w:rPr>
        <w:t xml:space="preserve"> is not only an affirmation of togetherness but also an acknowledgment of the obstacles that may stand in its way. The bearer of hope in this piece is a short motif, whose notes are taken directly from Beethoven</w:t>
      </w:r>
      <w:r>
        <w:rPr>
          <w:rFonts w:ascii="Times Roman" w:hAnsi="Times Roman" w:hint="default"/>
          <w:rtl w:val="1"/>
        </w:rPr>
        <w:t>’</w:t>
      </w:r>
      <w:r>
        <w:rPr>
          <w:rFonts w:ascii="Times Roman" w:hAnsi="Times Roman"/>
          <w:rtl w:val="0"/>
          <w:lang w:val="it-IT"/>
        </w:rPr>
        <w:t xml:space="preserve">s immortal </w:t>
      </w:r>
      <w:r>
        <w:rPr>
          <w:rFonts w:ascii="Times Roman" w:hAnsi="Times Roman"/>
          <w:i w:val="1"/>
          <w:iCs w:val="1"/>
          <w:rtl w:val="0"/>
          <w:lang w:val="en-US"/>
        </w:rPr>
        <w:t>Ode to Joy</w:t>
      </w:r>
      <w:r>
        <w:rPr>
          <w:rFonts w:ascii="Times Roman" w:hAnsi="Times Roman"/>
          <w:rtl w:val="0"/>
          <w:lang w:val="en-US"/>
        </w:rPr>
        <w:t>. I imagine this motif as a kind of superhero. And while this might seem naive or even childish, I believe that this kind of simple emotion is something the European Union needs now more than ever.</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Between the movements of </w:t>
      </w:r>
      <w:r>
        <w:rPr>
          <w:rFonts w:ascii="Times Roman" w:hAnsi="Times Roman"/>
          <w:i w:val="1"/>
          <w:iCs w:val="1"/>
          <w:rtl w:val="0"/>
          <w:lang w:val="en-US"/>
        </w:rPr>
        <w:t>Unity</w:t>
      </w:r>
      <w:r>
        <w:rPr>
          <w:rFonts w:ascii="Times Roman" w:hAnsi="Times Roman"/>
          <w:rtl w:val="0"/>
          <w:lang w:val="en-US"/>
        </w:rPr>
        <w:t>, I decided to include interludes</w:t>
      </w:r>
      <w:r>
        <w:rPr>
          <w:rFonts w:ascii="Times Roman" w:hAnsi="Times Roman" w:hint="default"/>
          <w:rtl w:val="0"/>
          <w:lang w:val="en-US"/>
        </w:rPr>
        <w:t>—</w:t>
      </w:r>
      <w:r>
        <w:rPr>
          <w:rFonts w:ascii="Times Roman" w:hAnsi="Times Roman"/>
          <w:rtl w:val="0"/>
          <w:lang w:val="en-US"/>
        </w:rPr>
        <w:t>excerpts from programs I have co-created with the invited artists. These include original arrangements of music by J. S. Bach in a duet with cellist Marcin Zdunik, F. Chopin with Marcin Zdunik and flutist Micha</w:t>
      </w:r>
      <w:r>
        <w:rPr>
          <w:rFonts w:ascii="Times Roman" w:hAnsi="Times Roman" w:hint="default"/>
          <w:rtl w:val="0"/>
        </w:rPr>
        <w:t>ł Ż</w:t>
      </w:r>
      <w:r>
        <w:rPr>
          <w:rFonts w:ascii="Times Roman" w:hAnsi="Times Roman"/>
          <w:rtl w:val="0"/>
          <w:lang w:val="en-US"/>
        </w:rPr>
        <w:t xml:space="preserve">ak, M. Ravel with guitarist </w:t>
      </w:r>
      <w:r>
        <w:rPr>
          <w:rFonts w:ascii="Times Roman" w:hAnsi="Times Roman" w:hint="default"/>
          <w:rtl w:val="0"/>
        </w:rPr>
        <w:t>Ł</w:t>
      </w:r>
      <w:r>
        <w:rPr>
          <w:rFonts w:ascii="Times Roman" w:hAnsi="Times Roman"/>
          <w:rtl w:val="0"/>
        </w:rPr>
        <w:t>ukasz Kuropaczewski, J. Rodrigo with countertenor Jakub J</w:t>
      </w:r>
      <w:r>
        <w:rPr>
          <w:rFonts w:ascii="Times Roman" w:hAnsi="Times Roman" w:hint="default"/>
          <w:rtl w:val="0"/>
          <w:lang w:val="es-ES_tradnl"/>
        </w:rPr>
        <w:t>ó</w:t>
      </w:r>
      <w:r>
        <w:rPr>
          <w:rFonts w:ascii="Times Roman" w:hAnsi="Times Roman"/>
          <w:rtl w:val="0"/>
        </w:rPr>
        <w:t>zef Orli</w:t>
      </w:r>
      <w:r>
        <w:rPr>
          <w:rFonts w:ascii="Times Roman" w:hAnsi="Times Roman" w:hint="default"/>
          <w:rtl w:val="0"/>
        </w:rPr>
        <w:t>ń</w:t>
      </w:r>
      <w:r>
        <w:rPr>
          <w:rFonts w:ascii="Times Roman" w:hAnsi="Times Roman"/>
          <w:rtl w:val="0"/>
          <w:lang w:val="en-US"/>
        </w:rPr>
        <w:t xml:space="preserve">ski and </w:t>
      </w:r>
      <w:r>
        <w:rPr>
          <w:rFonts w:ascii="Times Roman" w:hAnsi="Times Roman" w:hint="default"/>
          <w:rtl w:val="0"/>
        </w:rPr>
        <w:t>Ł</w:t>
      </w:r>
      <w:r>
        <w:rPr>
          <w:rFonts w:ascii="Times Roman" w:hAnsi="Times Roman"/>
          <w:rtl w:val="0"/>
        </w:rPr>
        <w:t>ukasz Kuropaczewski, and S. Moniuszko with Jakub J</w:t>
      </w:r>
      <w:r>
        <w:rPr>
          <w:rFonts w:ascii="Times Roman" w:hAnsi="Times Roman" w:hint="default"/>
          <w:rtl w:val="0"/>
          <w:lang w:val="es-ES_tradnl"/>
        </w:rPr>
        <w:t>ó</w:t>
      </w:r>
      <w:r>
        <w:rPr>
          <w:rFonts w:ascii="Times Roman" w:hAnsi="Times Roman"/>
          <w:rtl w:val="0"/>
        </w:rPr>
        <w:t>zef Orli</w:t>
      </w:r>
      <w:r>
        <w:rPr>
          <w:rFonts w:ascii="Times Roman" w:hAnsi="Times Roman" w:hint="default"/>
          <w:rtl w:val="0"/>
        </w:rPr>
        <w:t>ń</w:t>
      </w:r>
      <w:r>
        <w:rPr>
          <w:rFonts w:ascii="Times Roman" w:hAnsi="Times Roman"/>
          <w:rtl w:val="0"/>
          <w:lang w:val="en-US"/>
        </w:rPr>
        <w:t>ski. Through this, I wanted to highlight the extraordinary richness of Europe</w:t>
      </w:r>
      <w:r>
        <w:rPr>
          <w:rFonts w:ascii="Times Roman" w:hAnsi="Times Roman" w:hint="default"/>
          <w:rtl w:val="1"/>
        </w:rPr>
        <w:t>’</w:t>
      </w:r>
      <w:r>
        <w:rPr>
          <w:rFonts w:ascii="Times Roman" w:hAnsi="Times Roman"/>
          <w:rtl w:val="0"/>
          <w:lang w:val="en-US"/>
        </w:rPr>
        <w:t xml:space="preserve">s musical heritage while also offering a fresh, modern interpretation. To take this even further, the concert concludes with several pieces from my collaborative album </w:t>
      </w:r>
      <w:r>
        <w:rPr>
          <w:rFonts w:ascii="Times Roman" w:hAnsi="Times Roman"/>
          <w:i w:val="1"/>
          <w:iCs w:val="1"/>
          <w:rtl w:val="0"/>
          <w:lang w:val="it-IT"/>
        </w:rPr>
        <w:t>#LetsBaRock</w:t>
      </w:r>
      <w:r>
        <w:rPr>
          <w:rFonts w:ascii="Times Roman" w:hAnsi="Times Roman"/>
          <w:rtl w:val="0"/>
          <w:lang w:val="en-US"/>
        </w:rPr>
        <w:t xml:space="preserve"> with Jakub J</w:t>
      </w:r>
      <w:r>
        <w:rPr>
          <w:rFonts w:ascii="Times Roman" w:hAnsi="Times Roman" w:hint="default"/>
          <w:rtl w:val="0"/>
          <w:lang w:val="es-ES_tradnl"/>
        </w:rPr>
        <w:t>ó</w:t>
      </w:r>
      <w:r>
        <w:rPr>
          <w:rFonts w:ascii="Times Roman" w:hAnsi="Times Roman"/>
          <w:rtl w:val="0"/>
        </w:rPr>
        <w:t>zef Orli</w:t>
      </w:r>
      <w:r>
        <w:rPr>
          <w:rFonts w:ascii="Times Roman" w:hAnsi="Times Roman" w:hint="default"/>
          <w:rtl w:val="0"/>
        </w:rPr>
        <w:t>ń</w:t>
      </w:r>
      <w:r>
        <w:rPr>
          <w:rFonts w:ascii="Times Roman" w:hAnsi="Times Roman"/>
          <w:rtl w:val="0"/>
          <w:lang w:val="en-US"/>
        </w:rPr>
        <w:t>ski, in which we proposed an entirely new take on Baroque music.</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lang w:val="en-US"/>
        </w:rPr>
        <w:t xml:space="preserve">I believe that </w:t>
      </w:r>
      <w:r>
        <w:rPr>
          <w:rFonts w:ascii="Times Roman" w:hAnsi="Times Roman"/>
          <w:i w:val="1"/>
          <w:iCs w:val="1"/>
          <w:rtl w:val="0"/>
          <w:lang w:val="en-US"/>
        </w:rPr>
        <w:t>Unity</w:t>
      </w:r>
      <w:r>
        <w:rPr>
          <w:rFonts w:ascii="Times Roman" w:hAnsi="Times Roman"/>
          <w:rtl w:val="0"/>
          <w:lang w:val="en-US"/>
        </w:rPr>
        <w:t xml:space="preserve"> will inspire reflection and, above all, provide the best possible emotions.</w:t>
      </w:r>
    </w:p>
    <w:p>
      <w:pPr>
        <w:pStyle w:val="Domyślne"/>
        <w:bidi w:val="0"/>
        <w:spacing w:before="0" w:after="240" w:line="240" w:lineRule="auto"/>
        <w:ind w:left="0" w:right="0" w:firstLine="0"/>
        <w:jc w:val="both"/>
        <w:rPr>
          <w:rFonts w:ascii="Times Roman" w:cs="Times Roman" w:hAnsi="Times Roman" w:eastAsia="Times Roman"/>
          <w:rtl w:val="0"/>
        </w:rPr>
      </w:pPr>
    </w:p>
    <w:p>
      <w:pPr>
        <w:pStyle w:val="Domyślne"/>
        <w:bidi w:val="0"/>
        <w:spacing w:before="0" w:after="240" w:line="240" w:lineRule="auto"/>
        <w:ind w:left="0" w:right="0" w:firstLine="0"/>
        <w:jc w:val="both"/>
        <w:rPr>
          <w:rFonts w:ascii="Times Roman" w:cs="Times Roman" w:hAnsi="Times Roman" w:eastAsia="Times Roman"/>
          <w:rtl w:val="0"/>
        </w:rPr>
      </w:pPr>
    </w:p>
    <w:p>
      <w:pPr>
        <w:pStyle w:val="Domyślne"/>
        <w:bidi w:val="0"/>
        <w:spacing w:before="0" w:after="240" w:line="240" w:lineRule="auto"/>
        <w:ind w:left="0" w:right="0" w:firstLine="0"/>
        <w:jc w:val="both"/>
        <w:rPr>
          <w:rFonts w:ascii="Times Roman" w:cs="Times Roman" w:hAnsi="Times Roman" w:eastAsia="Times Roman"/>
          <w:b w:val="1"/>
          <w:bCs w:val="1"/>
          <w:rtl w:val="0"/>
        </w:rPr>
      </w:pPr>
      <w:r>
        <w:rPr>
          <w:rFonts w:ascii="Times Roman" w:hAnsi="Times Roman"/>
          <w:b w:val="1"/>
          <w:bCs w:val="1"/>
          <w:rtl w:val="0"/>
        </w:rPr>
        <w:t>Unity Ensemble:</w:t>
      </w:r>
    </w:p>
    <w:p>
      <w:pPr>
        <w:pStyle w:val="Domyślne"/>
        <w:bidi w:val="0"/>
        <w:spacing w:before="0" w:after="240" w:line="240" w:lineRule="auto"/>
        <w:ind w:left="0" w:right="0" w:firstLine="0"/>
        <w:jc w:val="both"/>
        <w:rPr>
          <w:rFonts w:ascii="Times Roman" w:cs="Times Roman" w:hAnsi="Times Roman" w:eastAsia="Times Roman"/>
          <w:rtl w:val="0"/>
        </w:rPr>
      </w:pP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Aleksander D</w:t>
      </w:r>
      <w:r>
        <w:rPr>
          <w:rFonts w:ascii="Times Roman" w:hAnsi="Times Roman" w:hint="default"/>
          <w:rtl w:val="0"/>
        </w:rPr>
        <w:t>ę</w:t>
      </w:r>
      <w:r>
        <w:rPr>
          <w:rFonts w:ascii="Times Roman" w:hAnsi="Times Roman"/>
          <w:rtl w:val="0"/>
        </w:rPr>
        <w:t>bicz - piano / composer</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Jakub J</w:t>
      </w:r>
      <w:r>
        <w:rPr>
          <w:rFonts w:ascii="Times Roman" w:hAnsi="Times Roman" w:hint="default"/>
          <w:rtl w:val="0"/>
        </w:rPr>
        <w:t>ó</w:t>
      </w:r>
      <w:r>
        <w:rPr>
          <w:rFonts w:ascii="Times Roman" w:hAnsi="Times Roman"/>
          <w:rtl w:val="0"/>
        </w:rPr>
        <w:t>zef Orli</w:t>
      </w:r>
      <w:r>
        <w:rPr>
          <w:rFonts w:ascii="Times Roman" w:hAnsi="Times Roman" w:hint="default"/>
          <w:rtl w:val="0"/>
        </w:rPr>
        <w:t>ń</w:t>
      </w:r>
      <w:r>
        <w:rPr>
          <w:rFonts w:ascii="Times Roman" w:hAnsi="Times Roman"/>
          <w:rtl w:val="0"/>
        </w:rPr>
        <w:t>ski - countertenor</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Micha</w:t>
      </w:r>
      <w:r>
        <w:rPr>
          <w:rFonts w:ascii="Times Roman" w:hAnsi="Times Roman" w:hint="default"/>
          <w:rtl w:val="0"/>
        </w:rPr>
        <w:t>ł Ż</w:t>
      </w:r>
      <w:r>
        <w:rPr>
          <w:rFonts w:ascii="Times Roman" w:hAnsi="Times Roman"/>
          <w:rtl w:val="0"/>
        </w:rPr>
        <w:t>ak - flute / hammered dulcimer</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Ma</w:t>
      </w:r>
      <w:r>
        <w:rPr>
          <w:rFonts w:ascii="Times Roman" w:hAnsi="Times Roman" w:hint="default"/>
          <w:rtl w:val="0"/>
        </w:rPr>
        <w:t>ł</w:t>
      </w:r>
      <w:r>
        <w:rPr>
          <w:rFonts w:ascii="Times Roman" w:hAnsi="Times Roman"/>
          <w:rtl w:val="0"/>
        </w:rPr>
        <w:t>gorzata Wygoda - bassoon</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Konrad Go</w:t>
      </w:r>
      <w:r>
        <w:rPr>
          <w:rFonts w:ascii="Times Roman" w:hAnsi="Times Roman" w:hint="default"/>
          <w:rtl w:val="0"/>
        </w:rPr>
        <w:t>ł</w:t>
      </w:r>
      <w:r>
        <w:rPr>
          <w:rFonts w:ascii="Times Roman" w:hAnsi="Times Roman"/>
          <w:rtl w:val="0"/>
        </w:rPr>
        <w:t>da - French horn</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Marcin U</w:t>
      </w:r>
      <w:r>
        <w:rPr>
          <w:rFonts w:ascii="Times Roman" w:hAnsi="Times Roman" w:hint="default"/>
          <w:rtl w:val="0"/>
        </w:rPr>
        <w:t>ł</w:t>
      </w:r>
      <w:r>
        <w:rPr>
          <w:rFonts w:ascii="Times Roman" w:hAnsi="Times Roman"/>
          <w:rtl w:val="0"/>
        </w:rPr>
        <w:t>anowski - percussion</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hint="default"/>
          <w:rtl w:val="0"/>
        </w:rPr>
        <w:t>Ł</w:t>
      </w:r>
      <w:r>
        <w:rPr>
          <w:rFonts w:ascii="Times Roman" w:hAnsi="Times Roman"/>
          <w:rtl w:val="0"/>
        </w:rPr>
        <w:t>ukasz Kuropaczewski - guitar</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Maxima Sitarz - violin</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Marcin Zdunik - cello</w:t>
      </w:r>
    </w:p>
    <w:p>
      <w:pPr>
        <w:pStyle w:val="Domyślne"/>
        <w:bidi w:val="0"/>
        <w:spacing w:before="0" w:after="240" w:line="240" w:lineRule="auto"/>
        <w:ind w:left="0" w:right="0" w:firstLine="0"/>
        <w:jc w:val="both"/>
        <w:rPr>
          <w:rFonts w:ascii="Times Roman" w:cs="Times Roman" w:hAnsi="Times Roman" w:eastAsia="Times Roman"/>
          <w:rtl w:val="0"/>
        </w:rPr>
      </w:pPr>
      <w:r>
        <w:rPr>
          <w:rFonts w:ascii="Times Roman" w:hAnsi="Times Roman"/>
          <w:rtl w:val="0"/>
        </w:rPr>
        <w:t>Wojciech Gumi</w:t>
      </w:r>
      <w:r>
        <w:rPr>
          <w:rFonts w:ascii="Times Roman" w:hAnsi="Times Roman" w:hint="default"/>
          <w:rtl w:val="0"/>
        </w:rPr>
        <w:t>ń</w:t>
      </w:r>
      <w:r>
        <w:rPr>
          <w:rFonts w:ascii="Times Roman" w:hAnsi="Times Roman"/>
          <w:rtl w:val="0"/>
        </w:rPr>
        <w:t>ski - double-bass</w:t>
      </w:r>
    </w:p>
    <w:p>
      <w:pPr>
        <w:pStyle w:val="Domyślne"/>
        <w:bidi w:val="0"/>
        <w:spacing w:before="0" w:after="240" w:line="240" w:lineRule="auto"/>
        <w:ind w:left="0" w:right="0" w:firstLine="0"/>
        <w:jc w:val="both"/>
        <w:rPr>
          <w:rtl w:val="0"/>
        </w:rPr>
      </w:pPr>
      <w:r>
        <w:rPr>
          <w:rFonts w:ascii="Times Roman" w:cs="Times Roman" w:hAnsi="Times Roman" w:eastAsia="Times Roman"/>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polski" w:val="‘“(〔[{〈《「『【⦅〘〖«〝︵︷︹︻︽︿﹁﹃﹇﹙﹛﹝｢"/>
  <w:noLineBreaksBefore w:lang="polski"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omyślne">
    <w:name w:val="Domyślne"/>
    <w:next w:val="Domyślne"/>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